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8D" w:rsidRPr="006C616C" w:rsidRDefault="00C77301" w:rsidP="00C773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Анонс</w:t>
      </w:r>
      <w:r w:rsidR="0068338D"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программы</w:t>
      </w:r>
    </w:p>
    <w:p w:rsidR="00252480" w:rsidRPr="006C616C" w:rsidRDefault="00252480" w:rsidP="00252480">
      <w:pPr>
        <w:shd w:val="clear" w:color="auto" w:fill="FFFFFF"/>
        <w:spacing w:after="0" w:line="30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mainContent"/>
      <w:bookmarkEnd w:id="0"/>
      <w:r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</w:t>
      </w:r>
      <w:r w:rsidR="00792376"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ой</w:t>
      </w:r>
      <w:r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переподготовк</w:t>
      </w:r>
      <w:r w:rsidR="00792376"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</w:t>
      </w:r>
      <w:r w:rsidRPr="006C616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252480" w:rsidRPr="006C616C" w:rsidRDefault="00252480" w:rsidP="006C616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center"/>
        <w:textAlignment w:val="baseline"/>
        <w:rPr>
          <w:b/>
          <w:color w:val="002060"/>
        </w:rPr>
      </w:pPr>
      <w:r w:rsidRPr="006C616C">
        <w:rPr>
          <w:b/>
          <w:bCs/>
          <w:color w:val="002060"/>
        </w:rPr>
        <w:t>«</w:t>
      </w:r>
      <w:r w:rsidR="006C616C" w:rsidRPr="006C616C">
        <w:rPr>
          <w:b/>
          <w:i/>
          <w:color w:val="002060"/>
        </w:rPr>
        <w:t>Юриспруденция в аграрной сфере</w:t>
      </w:r>
      <w:r w:rsidRPr="006C616C">
        <w:rPr>
          <w:b/>
          <w:bCs/>
          <w:color w:val="002060"/>
        </w:rPr>
        <w:t>»</w:t>
      </w:r>
    </w:p>
    <w:p w:rsidR="00A8297F" w:rsidRPr="006C616C" w:rsidRDefault="00A8297F" w:rsidP="004B1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E45A62" w:rsidRDefault="00E45A62" w:rsidP="00E45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16C">
        <w:rPr>
          <w:rFonts w:ascii="Times New Roman" w:hAnsi="Times New Roman" w:cs="Times New Roman"/>
          <w:color w:val="002060"/>
          <w:sz w:val="24"/>
          <w:szCs w:val="24"/>
        </w:rPr>
        <w:t xml:space="preserve">Образовательная программа профессиональной переподготовки </w:t>
      </w:r>
      <w:r w:rsidRPr="006C616C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r w:rsidR="006C616C" w:rsidRPr="006C616C">
        <w:rPr>
          <w:rFonts w:ascii="Times New Roman" w:hAnsi="Times New Roman" w:cs="Times New Roman"/>
          <w:i/>
          <w:color w:val="002060"/>
          <w:sz w:val="24"/>
          <w:szCs w:val="24"/>
        </w:rPr>
        <w:t>Юриспруденция в аграрной сфере</w:t>
      </w:r>
      <w:r w:rsidR="006C616C" w:rsidRPr="006C616C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 xml:space="preserve"> (</w:t>
      </w:r>
      <w:r w:rsidR="00792376" w:rsidRPr="006C616C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Аграрное право</w:t>
      </w:r>
      <w:r w:rsidR="006C616C" w:rsidRPr="006C616C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)</w:t>
      </w:r>
      <w:r w:rsidRPr="006C616C">
        <w:rPr>
          <w:rFonts w:ascii="Times New Roman" w:hAnsi="Times New Roman" w:cs="Times New Roman"/>
          <w:i/>
          <w:color w:val="002060"/>
          <w:sz w:val="24"/>
          <w:szCs w:val="24"/>
        </w:rPr>
        <w:t>»</w:t>
      </w:r>
      <w:r w:rsidRPr="006C616C">
        <w:rPr>
          <w:rFonts w:ascii="Times New Roman" w:hAnsi="Times New Roman" w:cs="Times New Roman"/>
          <w:color w:val="002060"/>
          <w:sz w:val="24"/>
          <w:szCs w:val="24"/>
        </w:rPr>
        <w:t xml:space="preserve"> разработана на основе профессиональных стандартов и федерального государственного образовательного стандарта высшего образования </w:t>
      </w:r>
      <w:r w:rsidR="00F537E6" w:rsidRPr="006C616C">
        <w:rPr>
          <w:rFonts w:ascii="Times New Roman" w:hAnsi="Times New Roman" w:cs="Times New Roman"/>
          <w:color w:val="002060"/>
          <w:sz w:val="24"/>
          <w:szCs w:val="24"/>
        </w:rPr>
        <w:t xml:space="preserve">последнего поколения – </w:t>
      </w:r>
      <w:r w:rsidRPr="006C616C">
        <w:rPr>
          <w:rFonts w:ascii="Times New Roman" w:hAnsi="Times New Roman" w:cs="Times New Roman"/>
          <w:color w:val="002060"/>
          <w:sz w:val="24"/>
          <w:szCs w:val="24"/>
        </w:rPr>
        <w:t xml:space="preserve">40.03.01 «Юриспруденция». </w:t>
      </w:r>
    </w:p>
    <w:p w:rsidR="003619DF" w:rsidRPr="00CA33B7" w:rsidRDefault="003B2E81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33B7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>рограмм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 «Аграрное право»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 нацелена на </w:t>
      </w:r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освоение слушателями теоретических знаний и практических навыков в области аграрного, земельного, экологического, </w:t>
      </w:r>
      <w:proofErr w:type="spellStart"/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>природоресурсного</w:t>
      </w:r>
      <w:proofErr w:type="spellEnd"/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>, гражданского и административного права, положений зарубежного законодательства, тенде</w:t>
      </w:r>
      <w:r w:rsidR="00CF3B52">
        <w:rPr>
          <w:rFonts w:ascii="Times New Roman" w:hAnsi="Times New Roman" w:cs="Times New Roman"/>
          <w:color w:val="002060"/>
          <w:sz w:val="24"/>
          <w:szCs w:val="24"/>
        </w:rPr>
        <w:t>нций и перспектив его развития.</w:t>
      </w:r>
    </w:p>
    <w:p w:rsidR="003619DF" w:rsidRPr="00CA33B7" w:rsidRDefault="003619DF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Программа способствует формированию </w:t>
      </w:r>
      <w:r w:rsidR="00156CCD">
        <w:rPr>
          <w:rFonts w:ascii="Times New Roman" w:hAnsi="Times New Roman" w:cs="Times New Roman"/>
          <w:color w:val="002060"/>
          <w:sz w:val="24"/>
          <w:szCs w:val="24"/>
        </w:rPr>
        <w:t xml:space="preserve">следующих 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>прикладных компетенций, позволяющих решать профессиональные задачи:</w:t>
      </w:r>
    </w:p>
    <w:p w:rsidR="003619DF" w:rsidRPr="00CA33B7" w:rsidRDefault="003619DF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33B7">
        <w:rPr>
          <w:rFonts w:ascii="Times New Roman" w:hAnsi="Times New Roman" w:cs="Times New Roman"/>
          <w:color w:val="002060"/>
          <w:sz w:val="24"/>
          <w:szCs w:val="24"/>
        </w:rPr>
        <w:t>- правоприменительная и экспертно-консультационная деятельность в сфере обеспечения экологической безопасности, полноценного питания, охраны окружающей среды;</w:t>
      </w:r>
    </w:p>
    <w:p w:rsidR="002C0081" w:rsidRPr="00CA33B7" w:rsidRDefault="002C0081" w:rsidP="002C00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>подготовк</w:t>
      </w:r>
      <w:r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 проектов нормативно-правовых актов по устойчивому развитию сельского хозяйства и сельских территорий, их улучшению; </w:t>
      </w:r>
    </w:p>
    <w:p w:rsidR="002C0081" w:rsidRPr="00CA33B7" w:rsidRDefault="002C0081" w:rsidP="002C00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- обоснование и принятие в пределах </w:t>
      </w:r>
      <w:r>
        <w:rPr>
          <w:rFonts w:ascii="Times New Roman" w:hAnsi="Times New Roman" w:cs="Times New Roman"/>
          <w:color w:val="002060"/>
          <w:sz w:val="24"/>
          <w:szCs w:val="24"/>
        </w:rPr>
        <w:t>полномочий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 решений, а также совершение действий, связанных с реализацией договорных норм по закупкам, поставкам сельскохозяйственной продукции, сырья и продовольствия;</w:t>
      </w:r>
    </w:p>
    <w:p w:rsidR="006C616C" w:rsidRDefault="003619DF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33B7">
        <w:rPr>
          <w:rFonts w:ascii="Times New Roman" w:hAnsi="Times New Roman" w:cs="Times New Roman"/>
          <w:color w:val="002060"/>
          <w:sz w:val="24"/>
          <w:szCs w:val="24"/>
        </w:rPr>
        <w:t>- рационально</w:t>
      </w:r>
      <w:r w:rsidR="002C0081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 з</w:t>
      </w:r>
      <w:r w:rsidR="006C616C">
        <w:rPr>
          <w:rFonts w:ascii="Times New Roman" w:hAnsi="Times New Roman" w:cs="Times New Roman"/>
          <w:color w:val="002060"/>
          <w:sz w:val="24"/>
          <w:szCs w:val="24"/>
        </w:rPr>
        <w:t>емлепользовани</w:t>
      </w:r>
      <w:r w:rsidR="002C0081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6C616C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3619DF" w:rsidRPr="00CA33B7" w:rsidRDefault="003619DF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- обеспечение законности, правопорядка, безопасности личности, общества и государства; </w:t>
      </w:r>
    </w:p>
    <w:p w:rsidR="003619DF" w:rsidRPr="00CA33B7" w:rsidRDefault="00CF3B52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предупреждение и</w:t>
      </w:r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 xml:space="preserve"> пресечение нарушений договорных обязательств сторонами (участниками) </w:t>
      </w:r>
      <w:r>
        <w:rPr>
          <w:rFonts w:ascii="Times New Roman" w:hAnsi="Times New Roman" w:cs="Times New Roman"/>
          <w:color w:val="002060"/>
          <w:sz w:val="24"/>
          <w:szCs w:val="24"/>
        </w:rPr>
        <w:t>агр</w:t>
      </w:r>
      <w:r w:rsidR="00156CCD">
        <w:rPr>
          <w:rFonts w:ascii="Times New Roman" w:hAnsi="Times New Roman" w:cs="Times New Roman"/>
          <w:color w:val="002060"/>
          <w:sz w:val="24"/>
          <w:szCs w:val="24"/>
        </w:rPr>
        <w:t>арных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>отношений и д</w:t>
      </w:r>
      <w:r w:rsidR="006C616C">
        <w:rPr>
          <w:rFonts w:ascii="Times New Roman" w:hAnsi="Times New Roman" w:cs="Times New Roman"/>
          <w:color w:val="002060"/>
          <w:sz w:val="24"/>
          <w:szCs w:val="24"/>
        </w:rPr>
        <w:t>ругое</w:t>
      </w:r>
      <w:r w:rsidR="003619DF" w:rsidRPr="00CA33B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619DF" w:rsidRPr="00CA33B7" w:rsidRDefault="003619DF" w:rsidP="003619DF">
      <w:pPr>
        <w:shd w:val="clear" w:color="auto" w:fill="FFFFFF"/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33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Программа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орие</w:t>
      </w:r>
      <w:bookmarkStart w:id="1" w:name="_GoBack"/>
      <w:bookmarkEnd w:id="1"/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нтирована на специалистов с</w:t>
      </w:r>
      <w:r w:rsidR="006C616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средним профессиональным и высшим образованием, желающих расширить свои профессиональные возможности и получить знания для ведения новой профессиональной деятельности в области аграрного права.</w:t>
      </w:r>
    </w:p>
    <w:p w:rsidR="003619DF" w:rsidRPr="00CA33B7" w:rsidRDefault="003619DF" w:rsidP="003619DF">
      <w:pPr>
        <w:shd w:val="clear" w:color="auto" w:fill="FFFFFF"/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33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Форма обучения: </w:t>
      </w:r>
      <w:r w:rsidR="003B2E81" w:rsidRPr="00CA33B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с отрывом или</w:t>
      </w:r>
      <w:r w:rsidR="003B2E81" w:rsidRPr="00CA33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 отрыва от работы (вечерняя/выходного дня).</w:t>
      </w:r>
    </w:p>
    <w:p w:rsidR="003619DF" w:rsidRPr="00CA33B7" w:rsidRDefault="003619DF" w:rsidP="003619DF">
      <w:pPr>
        <w:shd w:val="clear" w:color="auto" w:fill="FFFFFF"/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33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Продолжительность обучения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792376"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составляет</w:t>
      </w:r>
      <w:r w:rsidR="003B2E81"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4-6 месяцев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619DF" w:rsidRPr="00CA33B7" w:rsidRDefault="003619DF" w:rsidP="003619DF">
      <w:pPr>
        <w:shd w:val="clear" w:color="auto" w:fill="FFFFFF"/>
        <w:spacing w:after="0" w:line="308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F3B5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Слушатели</w:t>
      </w:r>
      <w:r w:rsidRPr="00CF3B5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успешно сдавшие итоговый экзамен получают </w:t>
      </w:r>
      <w:r w:rsidRPr="00CA33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диплом о профессиональной переподготовке </w:t>
      </w:r>
      <w:r w:rsidRPr="00CA33B7">
        <w:rPr>
          <w:rFonts w:ascii="Times New Roman" w:hAnsi="Times New Roman" w:cs="Times New Roman"/>
          <w:color w:val="00206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  <w:r w:rsidRPr="00CA33B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eastAsia="ru-RU"/>
        </w:rPr>
        <w:t xml:space="preserve"> «Волгоградский государственный технический университет»</w:t>
      </w:r>
      <w:r w:rsidRPr="00CA33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удостоверяющий право специалиста на ведение профессиональной деятельности в сфере аграрного права.</w:t>
      </w:r>
    </w:p>
    <w:p w:rsidR="003619DF" w:rsidRPr="00E168F2" w:rsidRDefault="003619DF" w:rsidP="0036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9DF" w:rsidRPr="00E168F2" w:rsidRDefault="003619DF" w:rsidP="0036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Контактная информация:</w:t>
      </w:r>
    </w:p>
    <w:p w:rsidR="003619DF" w:rsidRPr="00E168F2" w:rsidRDefault="003619DF" w:rsidP="0036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9DF" w:rsidRPr="00E168F2" w:rsidRDefault="003619DF" w:rsidP="003619D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i/>
          <w:color w:val="002060"/>
        </w:rPr>
      </w:pPr>
      <w:r w:rsidRPr="00E168F2">
        <w:rPr>
          <w:rStyle w:val="a4"/>
          <w:color w:val="002060"/>
        </w:rPr>
        <w:t>Образовательный центр Волгоградского государственного технического университета «Прикладное правоведение»</w:t>
      </w:r>
    </w:p>
    <w:p w:rsidR="003619DF" w:rsidRPr="00E168F2" w:rsidRDefault="003619DF" w:rsidP="0036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Адрес</w:t>
      </w:r>
      <w:r w:rsidRPr="00E1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E168F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400005, г. Волгоград, пр. Ленина, 28, </w:t>
      </w:r>
      <w:r w:rsidRPr="00E168F2">
        <w:rPr>
          <w:rFonts w:ascii="Times New Roman" w:hAnsi="Times New Roman" w:cs="Times New Roman"/>
          <w:i/>
          <w:color w:val="C00000"/>
          <w:sz w:val="24"/>
          <w:szCs w:val="24"/>
        </w:rPr>
        <w:t>Волгоградский государственный технический университет, главный учебный корпус,</w:t>
      </w:r>
      <w:r w:rsidRPr="00E168F2">
        <w:rPr>
          <w:rFonts w:ascii="Times New Roman" w:hAnsi="Times New Roman" w:cs="Times New Roman"/>
          <w:i/>
          <w:color w:val="C00000"/>
          <w:spacing w:val="3"/>
          <w:sz w:val="24"/>
          <w:szCs w:val="24"/>
        </w:rPr>
        <w:t xml:space="preserve"> ауд. 332</w:t>
      </w:r>
      <w:r w:rsidRPr="00E168F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;</w:t>
      </w:r>
    </w:p>
    <w:p w:rsidR="003619DF" w:rsidRPr="00E168F2" w:rsidRDefault="003619DF" w:rsidP="0036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Тел.:</w:t>
      </w:r>
      <w:r w:rsidRPr="00E1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68F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+ 7 905 399 94 53; +7 (8442) 24-80-82;</w:t>
      </w:r>
    </w:p>
    <w:p w:rsidR="003619DF" w:rsidRPr="00E168F2" w:rsidRDefault="003619DF" w:rsidP="003619DF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 w:rsidRPr="00E1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Email</w:t>
      </w:r>
      <w:proofErr w:type="spellEnd"/>
      <w:r w:rsidRPr="00E1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E1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hyperlink r:id="rId5" w:history="1">
        <w:r w:rsidRPr="00E168F2">
          <w:rPr>
            <w:rStyle w:val="a6"/>
            <w:rFonts w:ascii="Times New Roman" w:eastAsia="Times New Roman" w:hAnsi="Times New Roman" w:cs="Times New Roman"/>
            <w:i/>
            <w:color w:val="C00000"/>
            <w:sz w:val="24"/>
            <w:szCs w:val="24"/>
            <w:lang w:val="en-US" w:eastAsia="ru-RU"/>
          </w:rPr>
          <w:t>pravo</w:t>
        </w:r>
        <w:r w:rsidRPr="00E168F2">
          <w:rPr>
            <w:rStyle w:val="a6"/>
            <w:rFonts w:ascii="Times New Roman" w:eastAsia="Times New Roman" w:hAnsi="Times New Roman" w:cs="Times New Roman"/>
            <w:i/>
            <w:color w:val="C00000"/>
            <w:sz w:val="24"/>
            <w:szCs w:val="24"/>
            <w:bdr w:val="none" w:sz="0" w:space="0" w:color="auto" w:frame="1"/>
            <w:lang w:eastAsia="ru-RU"/>
          </w:rPr>
          <w:t>@</w:t>
        </w:r>
        <w:r w:rsidRPr="00E168F2">
          <w:rPr>
            <w:rStyle w:val="a6"/>
            <w:rFonts w:ascii="Times New Roman" w:eastAsia="Times New Roman" w:hAnsi="Times New Roman" w:cs="Times New Roman"/>
            <w:i/>
            <w:color w:val="C00000"/>
            <w:sz w:val="24"/>
            <w:szCs w:val="24"/>
            <w:bdr w:val="none" w:sz="0" w:space="0" w:color="auto" w:frame="1"/>
            <w:lang w:val="en-US" w:eastAsia="ru-RU"/>
          </w:rPr>
          <w:t>vstu</w:t>
        </w:r>
        <w:r w:rsidRPr="00E168F2">
          <w:rPr>
            <w:rStyle w:val="a6"/>
            <w:rFonts w:ascii="Times New Roman" w:eastAsia="Times New Roman" w:hAnsi="Times New Roman" w:cs="Times New Roman"/>
            <w:i/>
            <w:color w:val="C0000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E168F2">
          <w:rPr>
            <w:rStyle w:val="a6"/>
            <w:rFonts w:ascii="Times New Roman" w:eastAsia="Times New Roman" w:hAnsi="Times New Roman" w:cs="Times New Roman"/>
            <w:i/>
            <w:color w:val="C00000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</w:p>
    <w:p w:rsidR="003619DF" w:rsidRPr="00E168F2" w:rsidRDefault="003619DF" w:rsidP="00361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8F2">
        <w:rPr>
          <w:rFonts w:ascii="Times New Roman" w:hAnsi="Times New Roman" w:cs="Times New Roman"/>
          <w:b/>
          <w:i/>
          <w:sz w:val="24"/>
          <w:szCs w:val="24"/>
        </w:rPr>
        <w:t xml:space="preserve">Сайт: </w:t>
      </w:r>
      <w:hyperlink r:id="rId6" w:history="1">
        <w:r w:rsidRPr="00E168F2">
          <w:rPr>
            <w:rStyle w:val="a6"/>
            <w:rFonts w:ascii="Times New Roman" w:hAnsi="Times New Roman" w:cs="Times New Roman"/>
            <w:i/>
            <w:color w:val="C00000"/>
            <w:sz w:val="24"/>
            <w:szCs w:val="24"/>
          </w:rPr>
          <w:t>http://www.vstu.ru/obrazovanie/perepodgotovka/prikladnoe-pravovedenie.html</w:t>
        </w:r>
      </w:hyperlink>
    </w:p>
    <w:p w:rsidR="004838A9" w:rsidRPr="00C1016A" w:rsidRDefault="004838A9">
      <w:pPr>
        <w:rPr>
          <w:sz w:val="26"/>
          <w:szCs w:val="26"/>
        </w:rPr>
      </w:pPr>
    </w:p>
    <w:sectPr w:rsidR="004838A9" w:rsidRPr="00C1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15C04"/>
    <w:multiLevelType w:val="hybridMultilevel"/>
    <w:tmpl w:val="83D607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A"/>
    <w:rsid w:val="00120535"/>
    <w:rsid w:val="0014518A"/>
    <w:rsid w:val="00156CCD"/>
    <w:rsid w:val="001618C4"/>
    <w:rsid w:val="001D60AC"/>
    <w:rsid w:val="00252480"/>
    <w:rsid w:val="002C0081"/>
    <w:rsid w:val="002D06C8"/>
    <w:rsid w:val="00332961"/>
    <w:rsid w:val="003619DF"/>
    <w:rsid w:val="003B2E81"/>
    <w:rsid w:val="003E165D"/>
    <w:rsid w:val="004838A9"/>
    <w:rsid w:val="004B1CD0"/>
    <w:rsid w:val="00580D96"/>
    <w:rsid w:val="0068338D"/>
    <w:rsid w:val="006C616C"/>
    <w:rsid w:val="00792376"/>
    <w:rsid w:val="008F26D4"/>
    <w:rsid w:val="009E4562"/>
    <w:rsid w:val="00A8297F"/>
    <w:rsid w:val="00AF6596"/>
    <w:rsid w:val="00BA7896"/>
    <w:rsid w:val="00C1016A"/>
    <w:rsid w:val="00C55E92"/>
    <w:rsid w:val="00C77301"/>
    <w:rsid w:val="00CA33B7"/>
    <w:rsid w:val="00CF3B52"/>
    <w:rsid w:val="00DC3F98"/>
    <w:rsid w:val="00E168F2"/>
    <w:rsid w:val="00E45A62"/>
    <w:rsid w:val="00E462BA"/>
    <w:rsid w:val="00E53D0C"/>
    <w:rsid w:val="00E860C9"/>
    <w:rsid w:val="00EE6D23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8CED-C8C2-4CE1-9F45-86CF763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297F"/>
  </w:style>
  <w:style w:type="character" w:styleId="a3">
    <w:name w:val="Emphasis"/>
    <w:basedOn w:val="a0"/>
    <w:uiPriority w:val="20"/>
    <w:qFormat/>
    <w:rsid w:val="00A8297F"/>
    <w:rPr>
      <w:i/>
      <w:iCs/>
    </w:rPr>
  </w:style>
  <w:style w:type="character" w:styleId="a4">
    <w:name w:val="Strong"/>
    <w:basedOn w:val="a0"/>
    <w:uiPriority w:val="22"/>
    <w:qFormat/>
    <w:rsid w:val="00A8297F"/>
    <w:rPr>
      <w:b/>
      <w:bCs/>
    </w:rPr>
  </w:style>
  <w:style w:type="paragraph" w:styleId="a5">
    <w:name w:val="Normal (Web)"/>
    <w:basedOn w:val="a"/>
    <w:uiPriority w:val="99"/>
    <w:unhideWhenUsed/>
    <w:rsid w:val="00E4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5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tu.ru/obrazovanie/perepodgotovka/prikladnoe-pravovedenie.html" TargetMode="External"/><Relationship Id="rId5" Type="http://schemas.openxmlformats.org/officeDocument/2006/relationships/hyperlink" Target="mailto:pravo@v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27</cp:revision>
  <dcterms:created xsi:type="dcterms:W3CDTF">2015-12-18T16:34:00Z</dcterms:created>
  <dcterms:modified xsi:type="dcterms:W3CDTF">2016-02-08T10:10:00Z</dcterms:modified>
</cp:coreProperties>
</file>